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F5" w:rsidRPr="007716F5" w:rsidRDefault="007716F5" w:rsidP="007716F5">
      <w:pPr>
        <w:spacing w:after="0" w:line="240" w:lineRule="auto"/>
        <w:jc w:val="right"/>
        <w:rPr>
          <w:rFonts w:ascii="Calibri" w:eastAsia="Times New Roman" w:hAnsi="Calibri" w:cs="Arial"/>
          <w:sz w:val="20"/>
          <w:szCs w:val="20"/>
          <w:lang w:eastAsia="pl-PL"/>
        </w:rPr>
      </w:pPr>
      <w:bookmarkStart w:id="0" w:name="_GoBack"/>
      <w:bookmarkEnd w:id="0"/>
      <w:r w:rsidRPr="007716F5">
        <w:rPr>
          <w:rFonts w:ascii="Calibri" w:eastAsia="Calibri" w:hAnsi="Calibri" w:cs="Arial"/>
          <w:b/>
          <w:sz w:val="24"/>
          <w:szCs w:val="24"/>
        </w:rPr>
        <w:t xml:space="preserve">Załącznik nr </w:t>
      </w:r>
      <w:r w:rsidRPr="007716F5">
        <w:rPr>
          <w:rFonts w:ascii="Calibri" w:eastAsia="Times New Roman" w:hAnsi="Calibri" w:cs="Arial"/>
          <w:sz w:val="20"/>
          <w:szCs w:val="20"/>
          <w:lang w:eastAsia="pl-PL"/>
        </w:rPr>
        <w:t xml:space="preserve"> </w:t>
      </w:r>
      <w:r w:rsidRPr="007716F5">
        <w:rPr>
          <w:rFonts w:ascii="Calibri" w:eastAsia="Times New Roman" w:hAnsi="Calibri" w:cs="Arial"/>
          <w:b/>
          <w:sz w:val="24"/>
          <w:szCs w:val="24"/>
          <w:lang w:eastAsia="pl-PL"/>
        </w:rPr>
        <w:t>28</w:t>
      </w:r>
      <w:r w:rsidRPr="007716F5">
        <w:rPr>
          <w:rFonts w:ascii="Calibri" w:eastAsia="Times New Roman" w:hAnsi="Calibri" w:cs="Arial"/>
          <w:sz w:val="20"/>
          <w:szCs w:val="20"/>
          <w:lang w:eastAsia="pl-PL"/>
        </w:rPr>
        <w:t xml:space="preserve"> do Podręcznika procedur i zasad regulujących przyznawanie pomocy finansowej  w ramach Wsparcie dla wdrażania operacji </w:t>
      </w:r>
    </w:p>
    <w:p w:rsidR="007716F5" w:rsidRPr="007716F5" w:rsidRDefault="007716F5" w:rsidP="007716F5">
      <w:pPr>
        <w:spacing w:after="0" w:line="240" w:lineRule="auto"/>
        <w:jc w:val="right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7716F5">
        <w:rPr>
          <w:rFonts w:ascii="Calibri" w:eastAsia="Times New Roman" w:hAnsi="Calibri" w:cs="Arial"/>
          <w:sz w:val="20"/>
          <w:szCs w:val="20"/>
          <w:lang w:eastAsia="pl-PL"/>
        </w:rPr>
        <w:t>w ramach strategii rozwoju lokalnego kierowanego przez społeczność PROW 2014-2020</w:t>
      </w:r>
      <w:r w:rsidRPr="007716F5">
        <w:rPr>
          <w:rFonts w:ascii="Calibri" w:eastAsia="Times New Roman" w:hAnsi="Calibri" w:cs="Arial"/>
          <w:b/>
          <w:sz w:val="20"/>
          <w:szCs w:val="20"/>
          <w:lang w:eastAsia="pl-PL"/>
        </w:rPr>
        <w:t xml:space="preserve">     </w:t>
      </w:r>
    </w:p>
    <w:p w:rsidR="007716F5" w:rsidRPr="007716F5" w:rsidRDefault="007716F5" w:rsidP="007716F5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716F5">
        <w:rPr>
          <w:rFonts w:ascii="Calibri" w:eastAsia="Times New Roman" w:hAnsi="Calibri" w:cs="Calibri"/>
          <w:b/>
          <w:sz w:val="20"/>
          <w:szCs w:val="20"/>
          <w:lang w:eastAsia="pl-PL"/>
        </w:rPr>
        <w:t>Planowane do osiągniecia w wyniku operacji cele ogólne, szczegółowe, przedsięwzięcia oraz zakładane do osiągniecia wskaźniki</w:t>
      </w:r>
    </w:p>
    <w:p w:rsidR="007716F5" w:rsidRDefault="007716F5" w:rsidP="007716F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7716F5" w:rsidRPr="007716F5" w:rsidRDefault="007716F5" w:rsidP="007716F5">
      <w:pPr>
        <w:spacing w:after="0" w:line="240" w:lineRule="auto"/>
        <w:rPr>
          <w:rFonts w:ascii="Calibri" w:eastAsia="Times New Roman" w:hAnsi="Calibri" w:cs="Calibri"/>
          <w:b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sz w:val="28"/>
          <w:szCs w:val="28"/>
          <w:lang w:eastAsia="pl-PL"/>
        </w:rPr>
        <w:t>Planowane do osiągniecia w wyniku operacji cele ogólne, szczegółowe, przedsięwzięcia oraz zakładane do osiągniecia wskaźniki</w:t>
      </w:r>
    </w:p>
    <w:p w:rsidR="007716F5" w:rsidRPr="007716F5" w:rsidRDefault="007716F5" w:rsidP="007716F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p w:rsidR="007716F5" w:rsidRPr="007716F5" w:rsidRDefault="007716F5" w:rsidP="007716F5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pl-PL"/>
        </w:rPr>
      </w:pPr>
    </w:p>
    <w:tbl>
      <w:tblPr>
        <w:tblpPr w:leftFromText="141" w:rightFromText="141" w:vertAnchor="page" w:horzAnchor="page" w:tblpX="883" w:tblpY="4254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1276"/>
        <w:gridCol w:w="1559"/>
        <w:gridCol w:w="1985"/>
        <w:gridCol w:w="2268"/>
        <w:gridCol w:w="2126"/>
      </w:tblGrid>
      <w:tr w:rsidR="007716F5" w:rsidRPr="007716F5" w:rsidTr="007F5056">
        <w:trPr>
          <w:trHeight w:val="41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 ogólny LSR</w:t>
            </w:r>
          </w:p>
        </w:tc>
      </w:tr>
      <w:tr w:rsidR="007716F5" w:rsidRPr="007716F5" w:rsidTr="007F5056">
        <w:trPr>
          <w:trHeight w:val="347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5" w:rsidRPr="007716F5" w:rsidRDefault="007716F5" w:rsidP="007716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716F5" w:rsidRPr="007716F5" w:rsidTr="007F5056">
        <w:trPr>
          <w:trHeight w:val="498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Cel(e) szczegółowe LSR</w:t>
            </w:r>
          </w:p>
        </w:tc>
      </w:tr>
      <w:tr w:rsidR="007716F5" w:rsidRPr="007716F5" w:rsidTr="007F5056">
        <w:trPr>
          <w:trHeight w:val="351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5" w:rsidRPr="007716F5" w:rsidRDefault="007716F5" w:rsidP="007716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716F5" w:rsidRPr="007716F5" w:rsidTr="007F5056">
        <w:trPr>
          <w:trHeight w:val="483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Przedsięwzięcia </w:t>
            </w:r>
          </w:p>
        </w:tc>
      </w:tr>
      <w:tr w:rsidR="007716F5" w:rsidRPr="007716F5" w:rsidTr="007F5056">
        <w:trPr>
          <w:trHeight w:val="368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6F5" w:rsidRPr="007716F5" w:rsidRDefault="007716F5" w:rsidP="007716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7716F5" w:rsidRPr="007716F5" w:rsidTr="007F5056">
        <w:trPr>
          <w:trHeight w:val="310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Wskaźnik</w:t>
            </w:r>
          </w:p>
        </w:tc>
      </w:tr>
      <w:tr w:rsidR="007716F5" w:rsidRPr="007716F5" w:rsidTr="007F5056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Nazwa wskaźnika ujętego w LSR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Jedn. Miary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Wartość wskaźnika z LSR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Wartość zrealizowanych wskaźników z LSR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Wartość wskaźnika planowana do osiągniecia w związku z realizacją operacji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Wartość wskaźnika z LSR pozostająca do realizacji</w:t>
            </w:r>
          </w:p>
        </w:tc>
      </w:tr>
      <w:tr w:rsidR="007716F5" w:rsidRPr="007716F5" w:rsidTr="007F5056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716F5" w:rsidRPr="007716F5" w:rsidTr="007F5056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7716F5" w:rsidRPr="007716F5" w:rsidTr="007F5056">
        <w:trPr>
          <w:trHeight w:val="6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7716F5">
              <w:rPr>
                <w:rFonts w:ascii="Calibri" w:eastAsia="Times New Roman" w:hAnsi="Calibri" w:cs="Times New Roman"/>
                <w:lang w:eastAsia="pl-PL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6F5" w:rsidRPr="007716F5" w:rsidRDefault="007716F5" w:rsidP="007716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</w:tbl>
    <w:p w:rsidR="007716F5" w:rsidRPr="007716F5" w:rsidRDefault="007716F5" w:rsidP="007716F5">
      <w:pPr>
        <w:spacing w:after="0" w:line="36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D165BE" w:rsidRDefault="00D165BE"/>
    <w:sectPr w:rsidR="00D165BE" w:rsidSect="003479F7">
      <w:headerReference w:type="default" r:id="rId7"/>
      <w:pgSz w:w="16838" w:h="11906" w:orient="landscape" w:code="9"/>
      <w:pgMar w:top="567" w:right="720" w:bottom="567" w:left="72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517" w:rsidRDefault="00C40517">
      <w:pPr>
        <w:spacing w:after="0" w:line="240" w:lineRule="auto"/>
      </w:pPr>
      <w:r>
        <w:separator/>
      </w:r>
    </w:p>
  </w:endnote>
  <w:endnote w:type="continuationSeparator" w:id="0">
    <w:p w:rsidR="00C40517" w:rsidRDefault="00C4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517" w:rsidRDefault="00C40517">
      <w:pPr>
        <w:spacing w:after="0" w:line="240" w:lineRule="auto"/>
      </w:pPr>
      <w:r>
        <w:separator/>
      </w:r>
    </w:p>
  </w:footnote>
  <w:footnote w:type="continuationSeparator" w:id="0">
    <w:p w:rsidR="00C40517" w:rsidRDefault="00C4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BA3" w:rsidRDefault="002A5BA3" w:rsidP="002A5BA3">
    <w:pPr>
      <w:pStyle w:val="Nagwek"/>
      <w:jc w:val="center"/>
    </w:pPr>
    <w:r>
      <w:rPr>
        <w:rFonts w:ascii="Arial" w:hAnsi="Arial"/>
        <w:noProof/>
        <w:sz w:val="20"/>
        <w:szCs w:val="20"/>
      </w:rPr>
      <w:drawing>
        <wp:inline distT="0" distB="0" distL="0" distR="0" wp14:anchorId="0AED2857" wp14:editId="473147A1">
          <wp:extent cx="4295955" cy="674655"/>
          <wp:effectExtent l="0" t="0" r="0" b="0"/>
          <wp:docPr id="1" name="Obraz 1" descr="C:\Users\Agata LGD\Desktop\Baner kolor log. prog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LGD\Desktop\Baner kolor log. prog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9641" cy="675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523" w:rsidRDefault="00C40517" w:rsidP="001F7290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65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F5"/>
    <w:rsid w:val="00044831"/>
    <w:rsid w:val="00162EF6"/>
    <w:rsid w:val="002A5BA3"/>
    <w:rsid w:val="007716F5"/>
    <w:rsid w:val="00C40517"/>
    <w:rsid w:val="00D165BE"/>
    <w:rsid w:val="00E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1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1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EF6"/>
  </w:style>
  <w:style w:type="paragraph" w:styleId="Tekstdymka">
    <w:name w:val="Balloon Text"/>
    <w:basedOn w:val="Normalny"/>
    <w:link w:val="TekstdymkaZnak"/>
    <w:uiPriority w:val="99"/>
    <w:semiHidden/>
    <w:unhideWhenUsed/>
    <w:rsid w:val="00E6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716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716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2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2EF6"/>
  </w:style>
  <w:style w:type="paragraph" w:styleId="Tekstdymka">
    <w:name w:val="Balloon Text"/>
    <w:basedOn w:val="Normalny"/>
    <w:link w:val="TekstdymkaZnak"/>
    <w:uiPriority w:val="99"/>
    <w:semiHidden/>
    <w:unhideWhenUsed/>
    <w:rsid w:val="00E6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Agata LGD</cp:lastModifiedBy>
  <cp:revision>2</cp:revision>
  <dcterms:created xsi:type="dcterms:W3CDTF">2022-10-10T11:24:00Z</dcterms:created>
  <dcterms:modified xsi:type="dcterms:W3CDTF">2022-10-10T11:24:00Z</dcterms:modified>
</cp:coreProperties>
</file>